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人体的呼吸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发生在肺内的气体交换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发生在肺内的气体交换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通过前面的学习，学生知道了呼吸系统的组成及呼吸道的作用。本节课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进一步学习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发生在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肺内的气体交换，学生能更深入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地了解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肺的功能，从而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形成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生物的结构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功能相适应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的观念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但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由于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本节课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涉及压强的知识，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这部分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内容对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来说很抽象。因此，需要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结合学生的生活经验，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通过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模型或实物展示、探究实验等活动形式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帮助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学生理解压强与容积之间的关系，突破难点。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CC2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【科学思维】通过观察模型与演示实验，提高观察、判断、推理的能力。</w:t>
            </w:r>
          </w:p>
          <w:p w14:paraId="592FC6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【探究实践】通过问题引导、模型演示，理解肺与外界的气体交换过程；通过观察和推理，描述肺泡与血液的气体交换过程。</w:t>
            </w:r>
          </w:p>
          <w:p w14:paraId="18FD10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【生命观念】分析肺泡结构特点，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认同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结构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功能相适应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”的生物学观念；</w:t>
            </w:r>
          </w:p>
          <w:p w14:paraId="08B270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【态度责任】关注呼吸系统健康，养成良好的生活习惯。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膈肌的收缩和舒张与呼吸的关系；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外界与肺泡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肺泡与血液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血液与组织细胞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的气体交换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膈肌的收缩和舒张与呼吸的关系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152"/>
        <w:gridCol w:w="3277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77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1138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154AF5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【情景导入】我们每时每刻都在进行呼吸，呼出的气体与吸入的气体一样吗？</w:t>
            </w:r>
          </w:p>
          <w:p w14:paraId="7C9F79E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【引导】学生阅读人体吸入和呼出的</w:t>
            </w:r>
            <w:r>
              <w:rPr>
                <w:rFonts w:hint="eastAsia"/>
                <w:szCs w:val="21"/>
              </w:rPr>
              <w:t>气体成分表</w:t>
            </w:r>
          </w:p>
          <w:tbl>
            <w:tblPr>
              <w:tblStyle w:val="8"/>
              <w:tblW w:w="493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67"/>
              <w:gridCol w:w="761"/>
              <w:gridCol w:w="700"/>
              <w:gridCol w:w="696"/>
              <w:gridCol w:w="1512"/>
            </w:tblGrid>
            <w:tr w14:paraId="67774D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6" w:hRule="atLeast"/>
              </w:trPr>
              <w:tc>
                <w:tcPr>
                  <w:tcW w:w="1267" w:type="dxa"/>
                  <w:vMerge w:val="restart"/>
                  <w:vAlign w:val="center"/>
                </w:tcPr>
                <w:p w14:paraId="54722718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气体的</w:t>
                  </w:r>
                </w:p>
                <w:p w14:paraId="13875E2A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来源</w:t>
                  </w:r>
                </w:p>
              </w:tc>
              <w:tc>
                <w:tcPr>
                  <w:tcW w:w="3669" w:type="dxa"/>
                  <w:gridSpan w:val="4"/>
                </w:tcPr>
                <w:p w14:paraId="4CC722B0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不同气体的体积分数</w:t>
                  </w: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/%</w:t>
                  </w:r>
                </w:p>
              </w:tc>
            </w:tr>
            <w:tr w14:paraId="3550F2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5" w:hRule="atLeast"/>
              </w:trPr>
              <w:tc>
                <w:tcPr>
                  <w:tcW w:w="1267" w:type="dxa"/>
                  <w:vMerge w:val="continue"/>
                </w:tcPr>
                <w:p w14:paraId="6E057AA0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textAlignment w:val="auto"/>
                    <w:rPr>
                      <w:rFonts w:hint="eastAsia"/>
                      <w:szCs w:val="21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761" w:type="dxa"/>
                  <w:vAlign w:val="center"/>
                </w:tcPr>
                <w:p w14:paraId="537FEB86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氦气</w:t>
                  </w:r>
                </w:p>
              </w:tc>
              <w:tc>
                <w:tcPr>
                  <w:tcW w:w="700" w:type="dxa"/>
                  <w:vAlign w:val="center"/>
                </w:tcPr>
                <w:p w14:paraId="5CD176FA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氧气</w:t>
                  </w:r>
                </w:p>
              </w:tc>
              <w:tc>
                <w:tcPr>
                  <w:tcW w:w="696" w:type="dxa"/>
                  <w:vAlign w:val="center"/>
                </w:tcPr>
                <w:p w14:paraId="2F0FC528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二氧化碳</w:t>
                  </w:r>
                </w:p>
              </w:tc>
              <w:tc>
                <w:tcPr>
                  <w:tcW w:w="1512" w:type="dxa"/>
                  <w:vAlign w:val="center"/>
                </w:tcPr>
                <w:p w14:paraId="22B427FC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其他气体</w:t>
                  </w:r>
                </w:p>
                <w:p w14:paraId="385A2496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（包括水汽）</w:t>
                  </w:r>
                </w:p>
              </w:tc>
            </w:tr>
            <w:tr w14:paraId="667CD5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67" w:type="dxa"/>
                </w:tcPr>
                <w:p w14:paraId="1337977F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吸入的气体</w:t>
                  </w:r>
                </w:p>
              </w:tc>
              <w:tc>
                <w:tcPr>
                  <w:tcW w:w="761" w:type="dxa"/>
                  <w:vAlign w:val="center"/>
                </w:tcPr>
                <w:p w14:paraId="5267A007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78</w:t>
                  </w:r>
                </w:p>
              </w:tc>
              <w:tc>
                <w:tcPr>
                  <w:tcW w:w="700" w:type="dxa"/>
                  <w:vAlign w:val="center"/>
                </w:tcPr>
                <w:p w14:paraId="325C05DF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21</w:t>
                  </w:r>
                </w:p>
              </w:tc>
              <w:tc>
                <w:tcPr>
                  <w:tcW w:w="696" w:type="dxa"/>
                  <w:vAlign w:val="center"/>
                </w:tcPr>
                <w:p w14:paraId="28A57E35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0.03</w:t>
                  </w:r>
                </w:p>
              </w:tc>
              <w:tc>
                <w:tcPr>
                  <w:tcW w:w="1512" w:type="dxa"/>
                  <w:vAlign w:val="center"/>
                </w:tcPr>
                <w:p w14:paraId="3A9B0C89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0.97</w:t>
                  </w:r>
                </w:p>
              </w:tc>
            </w:tr>
            <w:tr w14:paraId="07ABE1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67" w:type="dxa"/>
                </w:tcPr>
                <w:p w14:paraId="409A55B2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eastAsia="zh-CN"/>
                    </w:rPr>
                    <w:t>呼出的气体</w:t>
                  </w:r>
                </w:p>
              </w:tc>
              <w:tc>
                <w:tcPr>
                  <w:tcW w:w="761" w:type="dxa"/>
                  <w:vAlign w:val="center"/>
                </w:tcPr>
                <w:p w14:paraId="5B42C534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78</w:t>
                  </w:r>
                </w:p>
              </w:tc>
              <w:tc>
                <w:tcPr>
                  <w:tcW w:w="700" w:type="dxa"/>
                  <w:vAlign w:val="center"/>
                </w:tcPr>
                <w:p w14:paraId="33B5D2B1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default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16</w:t>
                  </w:r>
                </w:p>
              </w:tc>
              <w:tc>
                <w:tcPr>
                  <w:tcW w:w="696" w:type="dxa"/>
                  <w:vAlign w:val="center"/>
                </w:tcPr>
                <w:p w14:paraId="19076CA9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1512" w:type="dxa"/>
                  <w:vAlign w:val="center"/>
                </w:tcPr>
                <w:p w14:paraId="048DB05D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360" w:lineRule="auto"/>
                    <w:jc w:val="center"/>
                    <w:textAlignment w:val="auto"/>
                    <w:rPr>
                      <w:rFonts w:hint="eastAsia" w:eastAsia="宋体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2</w:t>
                  </w:r>
                </w:p>
              </w:tc>
            </w:tr>
          </w:tbl>
          <w:p w14:paraId="3184D3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呼出的气体成分发生了什么变化</w:t>
            </w:r>
            <w:r>
              <w:rPr>
                <w:rFonts w:hint="eastAsia"/>
                <w:szCs w:val="21"/>
                <w:lang w:eastAsia="zh-CN"/>
              </w:rPr>
              <w:t>？</w:t>
            </w:r>
          </w:p>
          <w:p w14:paraId="2652059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【思考】呼出的气体中，含量增加的成分是从哪里来的？含量减少的成分又到哪里去了?</w:t>
            </w:r>
          </w:p>
          <w:p w14:paraId="77D392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】探究人体吸入和呼出的气体中二氧化碳含量的变化。</w:t>
            </w:r>
          </w:p>
          <w:p w14:paraId="13F3F7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638425" cy="1734185"/>
                  <wp:effectExtent l="0" t="0" r="3175" b="5715"/>
                  <wp:docPr id="3" name="图片 3" descr="71a7acbe28fe8bd923f018b1f1b116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1a7acbe28fe8bd923f018b1f1b116b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173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69D8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【总结】氧气通过呼吸道进入肺内，二氧化碳经肺呼到空气中。</w:t>
            </w:r>
          </w:p>
        </w:tc>
        <w:tc>
          <w:tcPr>
            <w:tcW w:w="3277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C1F3BA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阅读表格，思考问题。</w:t>
            </w: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14E4A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7E160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41FF1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】呼出的气体中，氧气含量减少，二氧化碳、其他气体（包括水汽）含量增加。</w:t>
            </w:r>
          </w:p>
          <w:p w14:paraId="2ACED8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3FD58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DF674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1352B4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06E44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158F8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B8BF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肺与外界的气体交换</w:t>
            </w:r>
          </w:p>
          <w:p w14:paraId="5BFBA44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【讲述】外界的空气经过呼吸道的处理进入肺，在肺里与血液进行气体交换。</w:t>
            </w:r>
          </w:p>
          <w:p w14:paraId="2CEEE00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】测呼吸次数：指导学生测自己的呼吸次数，2人一组，测出一分钟的呼吸次数，并做好记录。</w:t>
            </w:r>
          </w:p>
          <w:p w14:paraId="5644D0F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【讲述】在不知不觉中，你的肺在有节奏地呼气和吸</w:t>
            </w:r>
          </w:p>
          <w:p w14:paraId="494EE14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气，一分钟大约呼吸16次。</w:t>
            </w:r>
          </w:p>
          <w:p w14:paraId="6BD503E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】人体的呼吸我们已经司空见惯，那么“一吸一呼”的过程与哪些结构有关呢？</w:t>
            </w:r>
          </w:p>
          <w:p w14:paraId="21545FE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【展示】胸廓的结构示意图。</w:t>
            </w:r>
          </w:p>
          <w:p w14:paraId="5C300C9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639060" cy="1642745"/>
                  <wp:effectExtent l="0" t="0" r="2540" b="8255"/>
                  <wp:docPr id="4" name="图片 2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9256" t="6585" r="2965" b="152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060" cy="1642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EFFD3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】用手按在胸部两侧，深深地吸气，体会一下有什么样的感觉？</w:t>
            </w:r>
          </w:p>
          <w:p w14:paraId="20753BD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【讲述】吸气时，感觉到肋骨在向上向外运动，胸廓扩大；呼气时，感觉到肋骨在向下向内运动，胸廓缩小。</w:t>
            </w:r>
          </w:p>
          <w:p w14:paraId="2C3E957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【展示】膈肌运动示意图。</w:t>
            </w:r>
          </w:p>
          <w:p w14:paraId="17B50D6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564640" cy="1619885"/>
                  <wp:effectExtent l="0" t="0" r="0" b="0"/>
                  <wp:docPr id="5" name="图片 3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3910" t="7739" r="48336" b="168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161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088390" cy="1619885"/>
                  <wp:effectExtent l="0" t="0" r="3810" b="5715"/>
                  <wp:docPr id="8" name="图片 3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66776" t="7739" b="168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390" cy="161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91372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】描述膈肌的收缩和舒张与呼吸的关系。</w:t>
            </w:r>
          </w:p>
          <w:p w14:paraId="3162C8A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【总结】膈肌收缩时，膈顶部下降，使胸廓的上下径增大，吸入气体；膈肌舒张时，膈顶部回升，胸廓的上下径缩小，呼出气体。</w:t>
            </w:r>
          </w:p>
          <w:p w14:paraId="0738CCA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【观察</w:t>
            </w:r>
            <w:r>
              <w:rPr>
                <w:rFonts w:hint="eastAsia"/>
                <w:szCs w:val="21"/>
                <w:lang w:val="en-US" w:eastAsia="zh-CN"/>
              </w:rPr>
              <w:t>·思考</w:t>
            </w:r>
            <w:r>
              <w:rPr>
                <w:rFonts w:hint="eastAsia"/>
                <w:szCs w:val="21"/>
                <w:lang w:eastAsia="zh-CN"/>
              </w:rPr>
              <w:t>】模拟膈肌的收缩和舒张与呼吸的关系。</w:t>
            </w:r>
          </w:p>
          <w:p w14:paraId="2249ACC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446020" cy="1828800"/>
                  <wp:effectExtent l="0" t="0" r="5080" b="0"/>
                  <wp:docPr id="11" name="图片 11" descr="09de14d9bc6e65c836fd35ed263d9f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09de14d9bc6e65c836fd35ed263d9f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3833" t="5580" r="6165" b="32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02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A6380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bCs/>
                <w:szCs w:val="21"/>
              </w:rPr>
              <w:t>模型各部分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各</w:t>
            </w:r>
            <w:r>
              <w:rPr>
                <w:rFonts w:hint="eastAsia" w:ascii="宋体" w:hAnsi="宋体"/>
                <w:bCs/>
                <w:szCs w:val="21"/>
              </w:rPr>
              <w:t>代表什么结构？</w:t>
            </w:r>
          </w:p>
          <w:p w14:paraId="17AF680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【演示】一只手拿着模型，另一只手向上推橡皮膜，再放松橡皮膜，观察里面气球体积变化和橡皮膜位置变化的关系。</w:t>
            </w:r>
          </w:p>
          <w:p w14:paraId="7356545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 w:val="20"/>
                <w:szCs w:val="20"/>
                <w:lang w:eastAsia="zh-CN"/>
              </w:rPr>
              <w:t>气球在什么情况下胀大？在什么情况下回缩？</w:t>
            </w:r>
          </w:p>
          <w:p w14:paraId="3057863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【总结】肺与外界的气体交换过程。</w:t>
            </w:r>
          </w:p>
          <w:p w14:paraId="751FFD6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①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肋间肌、膈肌收缩→胸腔容积扩大→肺扩张→肺内气压小于外界大气压→吸气；</w:t>
            </w:r>
          </w:p>
          <w:p w14:paraId="5BA7FF9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②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肋间肌、膈肌舒张→胸腔容积缩小→肺回缩→肺内气压大于外界大气压→呼气。</w:t>
            </w:r>
          </w:p>
        </w:tc>
        <w:tc>
          <w:tcPr>
            <w:tcW w:w="3277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Cs w:val="21"/>
              </w:rPr>
            </w:pPr>
          </w:p>
          <w:p w14:paraId="7A3B69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0409E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4DECA2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F28E3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FCFBA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01D9AC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】肺。</w:t>
            </w:r>
          </w:p>
          <w:p w14:paraId="60F62F7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FE4B3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21F69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5A981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180819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B757A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52604E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B9730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BAF60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02B52C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54D1D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F1AC2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F7F07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DF772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E0283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BDBAB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6D0C81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6C221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7B548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9382C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72542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D78B3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26843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99031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1F7F2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1DA95C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518E0B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观看装置。</w:t>
            </w:r>
          </w:p>
          <w:p w14:paraId="5CF88F3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86079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D6CB1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25C4B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7B841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】玻璃罩模拟胸廓，玻璃管模拟气管、支气管，气球模拟肺，橡皮膜模拟膈。</w:t>
            </w:r>
          </w:p>
          <w:p w14:paraId="176F79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E4D28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bCs/>
                <w:szCs w:val="21"/>
              </w:rPr>
              <w:t>手向上推橡皮膜时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>气球回缩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bCs/>
                <w:szCs w:val="21"/>
              </w:rPr>
              <w:t>放松橡皮膜时，气球胀大。</w:t>
            </w:r>
          </w:p>
          <w:p w14:paraId="15EA31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E0417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描述肺与外界的气体交换过程。</w:t>
            </w:r>
          </w:p>
        </w:tc>
      </w:tr>
      <w:tr w14:paraId="4DC8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5FA012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6E112A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二、肺泡与血液的气体交换</w:t>
            </w:r>
          </w:p>
          <w:p w14:paraId="73E8F55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【讲述】通过前面“想一想，议一议”活动，我们已经知道呼出的气体中，氧气的含量减少，二氧化碳的含量增加。这种变化是怎样发生的呢？</w:t>
            </w:r>
            <w:r>
              <w:rPr>
                <w:rFonts w:hint="eastAsia" w:ascii="宋体" w:hAnsi="宋体" w:cs="宋体"/>
                <w:szCs w:val="21"/>
              </w:rPr>
              <w:t>要明白这个内容，我们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要</w:t>
            </w:r>
            <w:r>
              <w:rPr>
                <w:rFonts w:hint="eastAsia" w:ascii="宋体" w:hAnsi="宋体" w:cs="宋体"/>
                <w:szCs w:val="21"/>
              </w:rPr>
              <w:t>先来了解肺泡的结构特点。</w:t>
            </w:r>
          </w:p>
          <w:p w14:paraId="2B362F6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【展示】肺泡的结构示意图</w:t>
            </w:r>
          </w:p>
          <w:p w14:paraId="7FAE1F6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drawing>
                <wp:inline distT="0" distB="0" distL="114300" distR="114300">
                  <wp:extent cx="1875790" cy="1607185"/>
                  <wp:effectExtent l="0" t="0" r="3810" b="5715"/>
                  <wp:docPr id="14" name="图片 14" descr="de87487c110a4addaa83866884761a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de87487c110a4addaa83866884761af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790" cy="1607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B5D6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【讨论】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肺泡有哪些结构特点适于进行气体交换？</w:t>
            </w:r>
          </w:p>
          <w:p w14:paraId="546C8C3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kern w:val="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【总结】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肺泡数量多；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肺泡外面包绕着丰富的毛细血管；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肺泡壁是由一层扁平的上皮细胞组成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。</w:t>
            </w:r>
          </w:p>
          <w:p w14:paraId="5B49073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【讲述】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要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u w:val="none"/>
                <w:shd w:val="clear" w:color="auto" w:fill="FFFFFF"/>
              </w:rPr>
              <w:t>完成肺泡与血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液的气体交换，除了具备一定的结构特点，还要应用气体交换的原理：一种气体总是由浓度高的地方向浓度低的地方扩散，直至平衡为止。</w:t>
            </w:r>
          </w:p>
          <w:p w14:paraId="1DAA76E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【活动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】在教室内喷香水模拟气体扩散。</w:t>
            </w:r>
          </w:p>
          <w:p w14:paraId="137F768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【讲述】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肺泡与血液的气体交换也是应用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  <w:lang w:eastAsia="zh-CN"/>
              </w:rPr>
              <w:t>气体扩散</w:t>
            </w:r>
            <w:r>
              <w:rPr>
                <w:rFonts w:hint="eastAsia" w:ascii="宋体" w:hAnsi="宋体" w:cs="宋体"/>
                <w:bCs/>
                <w:kern w:val="0"/>
                <w:szCs w:val="21"/>
                <w:shd w:val="clear" w:color="auto" w:fill="FFFFFF"/>
              </w:rPr>
              <w:t>原理完成的。</w:t>
            </w:r>
          </w:p>
          <w:p w14:paraId="12757A9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【展示】肺泡与血液之间的气体交换示意图。</w:t>
            </w:r>
          </w:p>
          <w:p w14:paraId="66FF043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404745" cy="1521460"/>
                  <wp:effectExtent l="0" t="0" r="8255" b="2540"/>
                  <wp:docPr id="13" name="图片 13" descr="u=1986400577,2625219968&amp;fm=253&amp;app=138&amp;f=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u=1986400577,2625219968&amp;fm=253&amp;app=138&amp;f=JPE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4745" cy="1521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8ABB6F">
            <w:pPr>
              <w:tabs>
                <w:tab w:val="left" w:pos="5895"/>
              </w:tabs>
              <w:spacing w:line="360" w:lineRule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【讲述】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肺泡中的氧气</w:t>
            </w:r>
            <w:r>
              <w:rPr>
                <w:rFonts w:hint="eastAsia" w:ascii="宋体" w:hAnsi="宋体"/>
                <w:bCs/>
                <w:szCs w:val="21"/>
              </w:rPr>
              <w:t>透过</w:t>
            </w:r>
            <w:r>
              <w:rPr>
                <w:rFonts w:hint="eastAsia" w:ascii="宋体" w:hAnsi="宋体"/>
                <w:bCs/>
                <w:color w:val="000000"/>
                <w:szCs w:val="21"/>
                <w:u w:val="none"/>
              </w:rPr>
              <w:t>肺泡壁和毛细</w:t>
            </w:r>
            <w:r>
              <w:rPr>
                <w:rFonts w:hint="eastAsia" w:ascii="宋体" w:hAnsi="宋体"/>
                <w:bCs/>
                <w:szCs w:val="21"/>
              </w:rPr>
              <w:t>血管壁进入血液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bCs/>
                <w:szCs w:val="21"/>
              </w:rPr>
              <w:t>同时血液中的二氧化碳也通过这些毛细血管壁和肺泡壁进入肺泡，然后随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着</w:t>
            </w:r>
            <w:r>
              <w:rPr>
                <w:rFonts w:hint="eastAsia" w:ascii="宋体" w:hAnsi="宋体"/>
                <w:bCs/>
                <w:szCs w:val="21"/>
              </w:rPr>
              <w:t>呼气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的过程</w:t>
            </w:r>
            <w:r>
              <w:rPr>
                <w:rFonts w:hint="eastAsia" w:ascii="宋体" w:hAnsi="宋体"/>
                <w:bCs/>
                <w:szCs w:val="21"/>
              </w:rPr>
              <w:t>排出体外。</w:t>
            </w:r>
          </w:p>
          <w:p w14:paraId="5A8D6B48">
            <w:pPr>
              <w:spacing w:line="360" w:lineRule="auto"/>
              <w:jc w:val="both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</w:rPr>
              <w:t>吸入肺的氧气穿过几层细胞进入血液？氧气最终在</w:t>
            </w:r>
            <w:r>
              <w:rPr>
                <w:rFonts w:hint="eastAsia"/>
                <w:lang w:eastAsia="zh-CN"/>
              </w:rPr>
              <w:t>组织</w:t>
            </w:r>
            <w:r>
              <w:rPr>
                <w:rFonts w:hint="eastAsia"/>
              </w:rPr>
              <w:t>细胞的什么部位被利用了？</w:t>
            </w:r>
          </w:p>
        </w:tc>
        <w:tc>
          <w:tcPr>
            <w:tcW w:w="3277" w:type="dxa"/>
          </w:tcPr>
          <w:p w14:paraId="41FA97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91BEB5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46061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153AE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F5284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A5CF5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07B5E3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8F388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9BC6C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4A5A85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5DFC3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0AC90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7F579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  <w:p w14:paraId="583C90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CABE0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6E3ED1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81D27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18645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7BF91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1D5D4D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3E577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FEE5C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66D1CC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1B070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20E9B41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E5133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58EC1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0435BF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8E53C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5C245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05D96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2层；线粒体。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人体的吸气和呼气与膈肌的收缩和舒张有关；肺泡与血液的气体交换是通过气体扩散完成的。</w:t>
            </w:r>
          </w:p>
        </w:tc>
        <w:tc>
          <w:tcPr>
            <w:tcW w:w="3277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24113669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发生在肺内的气体交换</w:t>
      </w:r>
    </w:p>
    <w:p w14:paraId="65B03B51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肺与外界的气体交换</w:t>
      </w:r>
    </w:p>
    <w:p w14:paraId="290BAAD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drawing>
          <wp:inline distT="0" distB="0" distL="114300" distR="114300">
            <wp:extent cx="5748655" cy="1085215"/>
            <wp:effectExtent l="0" t="0" r="4445" b="6985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865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E4C5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肺泡与血液的气体交换</w:t>
      </w:r>
    </w:p>
    <w:p w14:paraId="0067DF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749290" cy="1054735"/>
            <wp:effectExtent l="0" t="0" r="3810" b="12065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08DB0A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创新之处</w:t>
      </w:r>
    </w:p>
    <w:p w14:paraId="730558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充分体现学生的主体性和教师的主导性，引导学生有目的地开展探究活动，培养学生提出问题，分析问题及解决问题的能力。</w:t>
      </w:r>
    </w:p>
    <w:p w14:paraId="0C13D045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不足之处</w:t>
      </w:r>
    </w:p>
    <w:p w14:paraId="23B8A03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本节课内容比较抽象，学生不容易理解，需要丰富和改进教学形式，增加趣味性。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24FEF"/>
    <w:multiLevelType w:val="singleLevel"/>
    <w:tmpl w:val="09424F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FF174C0"/>
    <w:multiLevelType w:val="singleLevel"/>
    <w:tmpl w:val="3FF174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10862D2"/>
    <w:rsid w:val="010D66B0"/>
    <w:rsid w:val="01E26296"/>
    <w:rsid w:val="0306264C"/>
    <w:rsid w:val="05A67047"/>
    <w:rsid w:val="05E30782"/>
    <w:rsid w:val="066B3A51"/>
    <w:rsid w:val="06F71993"/>
    <w:rsid w:val="08FA11EC"/>
    <w:rsid w:val="0A4D4860"/>
    <w:rsid w:val="0E1F7BDE"/>
    <w:rsid w:val="11790D5B"/>
    <w:rsid w:val="12E1651D"/>
    <w:rsid w:val="14074537"/>
    <w:rsid w:val="174A7190"/>
    <w:rsid w:val="1BB822C1"/>
    <w:rsid w:val="1D157CC0"/>
    <w:rsid w:val="1EF7468E"/>
    <w:rsid w:val="1F1B42AF"/>
    <w:rsid w:val="1F666BD8"/>
    <w:rsid w:val="201B09F6"/>
    <w:rsid w:val="214A1D46"/>
    <w:rsid w:val="24AC27CE"/>
    <w:rsid w:val="288B164C"/>
    <w:rsid w:val="2AD0328A"/>
    <w:rsid w:val="2C0418D5"/>
    <w:rsid w:val="2C115825"/>
    <w:rsid w:val="2C664DBD"/>
    <w:rsid w:val="2EDA46C4"/>
    <w:rsid w:val="2F7B4F4F"/>
    <w:rsid w:val="322F3FB8"/>
    <w:rsid w:val="353D7F83"/>
    <w:rsid w:val="35BC2D6F"/>
    <w:rsid w:val="360A44D8"/>
    <w:rsid w:val="36961087"/>
    <w:rsid w:val="382E1C64"/>
    <w:rsid w:val="387A2A97"/>
    <w:rsid w:val="3CED04E1"/>
    <w:rsid w:val="3F570BFC"/>
    <w:rsid w:val="3F8C352B"/>
    <w:rsid w:val="401235FD"/>
    <w:rsid w:val="44A74A51"/>
    <w:rsid w:val="467A63BE"/>
    <w:rsid w:val="477E61A4"/>
    <w:rsid w:val="478B54C6"/>
    <w:rsid w:val="48867CE6"/>
    <w:rsid w:val="49BB48A0"/>
    <w:rsid w:val="4A8C6315"/>
    <w:rsid w:val="50E52CE1"/>
    <w:rsid w:val="517B1124"/>
    <w:rsid w:val="52BA09F4"/>
    <w:rsid w:val="52F757BE"/>
    <w:rsid w:val="53326074"/>
    <w:rsid w:val="54D22369"/>
    <w:rsid w:val="568D0913"/>
    <w:rsid w:val="570B7F3D"/>
    <w:rsid w:val="58144C56"/>
    <w:rsid w:val="5A0B1DB4"/>
    <w:rsid w:val="5B614411"/>
    <w:rsid w:val="5CF34D53"/>
    <w:rsid w:val="5E6A269F"/>
    <w:rsid w:val="5ED158A5"/>
    <w:rsid w:val="5F563C62"/>
    <w:rsid w:val="60837F39"/>
    <w:rsid w:val="653230BB"/>
    <w:rsid w:val="66BB6BA9"/>
    <w:rsid w:val="68AA7E13"/>
    <w:rsid w:val="69A47FF6"/>
    <w:rsid w:val="6ADE3B34"/>
    <w:rsid w:val="6C0373A4"/>
    <w:rsid w:val="6C115D8F"/>
    <w:rsid w:val="6ED10F55"/>
    <w:rsid w:val="70611E9A"/>
    <w:rsid w:val="70F514DC"/>
    <w:rsid w:val="72564634"/>
    <w:rsid w:val="72B7503D"/>
    <w:rsid w:val="744C72C0"/>
    <w:rsid w:val="74567C93"/>
    <w:rsid w:val="749C0257"/>
    <w:rsid w:val="75046CCD"/>
    <w:rsid w:val="753A7E8B"/>
    <w:rsid w:val="755F2604"/>
    <w:rsid w:val="75D86A23"/>
    <w:rsid w:val="76885478"/>
    <w:rsid w:val="76F4573A"/>
    <w:rsid w:val="773B78AF"/>
    <w:rsid w:val="78260025"/>
    <w:rsid w:val="7A307F30"/>
    <w:rsid w:val="7C0D3036"/>
    <w:rsid w:val="7C904E6A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2056</Words>
  <Characters>2071</Characters>
  <Lines>24</Lines>
  <Paragraphs>6</Paragraphs>
  <TotalTime>0</TotalTime>
  <ScaleCrop>false</ScaleCrop>
  <LinksUpToDate>false</LinksUpToDate>
  <CharactersWithSpaces>2083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2025-01-21T05:48:28Z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